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cs="Arial"/>
          <w:b/>
          <w:sz w:val="24"/>
          <w:szCs w:val="24"/>
          <w:lang w:val="en-US" w:eastAsia="zh-CN"/>
        </w:rPr>
      </w:pPr>
      <w:bookmarkStart w:id="0" w:name="_Hlt449016246"/>
      <w:bookmarkEnd w:id="0"/>
      <w:bookmarkStart w:id="1" w:name="_Hlt450051172"/>
      <w:bookmarkEnd w:id="1"/>
      <w:bookmarkStart w:id="2" w:name="_Hlt448930105"/>
      <w:bookmarkEnd w:id="2"/>
      <w:bookmarkStart w:id="3" w:name="_Hlt450039480"/>
      <w:bookmarkEnd w:id="3"/>
      <w:bookmarkStart w:id="4" w:name="_Hlt450066087"/>
      <w:bookmarkEnd w:id="4"/>
      <w:bookmarkStart w:id="5" w:name="_Hlt450066085"/>
      <w:bookmarkEnd w:id="5"/>
      <w:bookmarkStart w:id="6" w:name="OLE_LINK6"/>
      <w:r>
        <w:rPr>
          <w:rFonts w:cs="Arial"/>
          <w:b/>
          <w:sz w:val="24"/>
          <w:szCs w:val="24"/>
          <w:lang w:val="en-US" w:eastAsia="zh-CN"/>
        </w:rPr>
        <w:t>3G</w:t>
      </w:r>
      <w:r>
        <w:rPr>
          <w:rFonts w:cs="Arial"/>
          <w:b/>
          <w:sz w:val="24"/>
          <w:szCs w:val="24"/>
          <w:lang w:val="en-US" w:eastAsia="zh-CN"/>
        </w:rPr>
        <w:t>PP TSG-</w:t>
      </w:r>
      <w:r>
        <w:rPr>
          <w:rFonts w:cs="Arial"/>
          <w:b/>
          <w:sz w:val="24"/>
          <w:szCs w:val="24"/>
          <w:lang w:val="en-US" w:eastAsia="zh-CN"/>
        </w:rPr>
        <w:t>RAN WG4 Meeting #</w:t>
      </w:r>
      <w:r>
        <w:rPr>
          <w:rFonts w:cs="Arial"/>
          <w:b/>
          <w:sz w:val="24"/>
          <w:szCs w:val="24"/>
          <w:lang w:val="en-US" w:eastAsia="zh-CN"/>
        </w:rPr>
        <w:t>108</w:t>
      </w:r>
      <w:r>
        <w:rPr>
          <w:rFonts w:cs="Arial"/>
          <w:b/>
          <w:sz w:val="24"/>
          <w:szCs w:val="24"/>
          <w:lang w:val="en-US" w:eastAsia="zh-CN"/>
        </w:rPr>
        <w:tab/>
      </w:r>
      <w:r>
        <w:rPr>
          <w:rFonts w:cs="Arial"/>
          <w:b/>
          <w:sz w:val="24"/>
          <w:szCs w:val="24"/>
          <w:lang w:val="en-US" w:eastAsia="zh-CN"/>
        </w:rPr>
        <w:t>R4-231</w:t>
      </w:r>
      <w:r>
        <w:rPr>
          <w:rFonts w:hint="eastAsia" w:cs="Arial"/>
          <w:b/>
          <w:sz w:val="24"/>
          <w:szCs w:val="24"/>
          <w:lang w:val="en-US" w:eastAsia="zh-CN"/>
        </w:rPr>
        <w:t>2483</w:t>
      </w:r>
    </w:p>
    <w:p>
      <w:pPr>
        <w:pStyle w:val="88"/>
        <w:tabs>
          <w:tab w:val="right" w:pos="9639"/>
        </w:tabs>
        <w:spacing w:after="0"/>
        <w:rPr>
          <w:rFonts w:cs="Arial"/>
          <w:b/>
          <w:sz w:val="24"/>
          <w:szCs w:val="24"/>
          <w:lang w:val="en-US" w:eastAsia="zh-CN"/>
        </w:rPr>
      </w:pPr>
      <w:r>
        <w:rPr>
          <w:rFonts w:cs="Arial"/>
          <w:b/>
          <w:sz w:val="24"/>
          <w:szCs w:val="24"/>
          <w:lang w:val="en-US" w:eastAsia="zh-CN"/>
        </w:rPr>
        <w:t>Toulouse, FR, August 21st – 25th, 2023</w:t>
      </w:r>
      <w:bookmarkStart w:id="12" w:name="_GoBack"/>
      <w:bookmarkEnd w:id="12"/>
    </w:p>
    <w:bookmarkEnd w:id="6"/>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7.7.1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3"/>
      <w:bookmarkStart w:id="8" w:name="_Hlt515348424"/>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877D3E"/>
    <w:rsid w:val="31A967BD"/>
    <w:rsid w:val="324878E2"/>
    <w:rsid w:val="327275AE"/>
    <w:rsid w:val="328D7618"/>
    <w:rsid w:val="32CA248F"/>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cp:lastModifiedBy>
  <cp:lastPrinted>2000-02-29T02:31:00Z</cp:lastPrinted>
  <dcterms:modified xsi:type="dcterms:W3CDTF">2023-08-29T12:35:14Z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08C276C985794461ABE05DA1BEF90BB3</vt:lpwstr>
  </property>
</Properties>
</file>